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市卫健委2025年度检查计划</w:t>
      </w:r>
    </w:p>
    <w:tbl>
      <w:tblPr>
        <w:tblStyle w:val="12"/>
        <w:tblW w:w="145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125"/>
        <w:gridCol w:w="1477"/>
        <w:gridCol w:w="1041"/>
        <w:gridCol w:w="6137"/>
        <w:gridCol w:w="1125"/>
        <w:gridCol w:w="1065"/>
        <w:gridCol w:w="1050"/>
        <w:gridCol w:w="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检查主体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检查事项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检查事项等级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检查对象及属性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检查方式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检查时间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检查比例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68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达州市塔坨亚龙湾洗浴中心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达州市通川区伊园美容院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达州市金地商务酒店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达州市通川区丽达贸易有限公司西外国粮店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达州市通川区皇室玛妮美容美体会所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紫藤疗肤院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达州市通川区万福宾馆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达州市通川区林华人发艺中心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达州市美弗尔酒店有限公司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达州市通川区钢都超市金兰店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达州市通川区凤姿美容美发店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达州市通川区新城时尚商务宾馆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对医师执业的行政检查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达州市中心医院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达州职业技术学院附属医院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达州市第二人民医院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ind w:left="360" w:right="52" w:hanging="29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  <w:t>卫健委</w:t>
            </w:r>
          </w:p>
        </w:tc>
        <w:tc>
          <w:tcPr>
            <w:tcW w:w="14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ind w:right="3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对妇幼健康进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  <w:lang w:eastAsia="zh-CN"/>
              </w:rPr>
              <w:t>行监督检查</w:t>
            </w:r>
          </w:p>
        </w:tc>
        <w:tc>
          <w:tcPr>
            <w:tcW w:w="104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通川区中医院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达州市通川区纤纤美容店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达州市通川区豪乐商务宾馆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达州市通川区琉璃时光美容会所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达州市通川区火车站山鑫宾馆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通川区水云轩酒店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达州市通川区蕾特恩美容院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达州市通川区常珍宾馆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达州市通川区凤鸣阁花园酒店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达州市通川区都市壹壹八酒店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达州市通川区忆家商务宾馆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达州市通川区足享人生足浴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养生馆（一般）、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达州市洛梵美容服务部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达州市通川区锡玲苗方清颜美容院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达州市通川区君豪娱乐会所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达州市通川区铂尔蔓大酒店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达州市通川区七日商务酒店有限公司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达州市凤凰国际大酒店有限责任公司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忆森高望都酒店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对医师执业的行政检查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达州华康医院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达州市第一人民医院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对妇幼健康进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通川区妇幼保健计划生育服务中心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达州市通川区悦森禧致酒店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达州市通川区思宜森林酒店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达州市通川区红枫叶商务宾馆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达州市红珊湖美容服务部朝阳西路店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达州市世纪星餐饮娱乐有限责任公司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达州市通川区嘉美假日酒店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达州市莲湖怡景公寓管理有限责任公司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达州市通川区林华人发艺中心一分店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达州市世纪隆超市有限公司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达州市世纪隆超市有限公司二马路分公司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达州市必利多酒店管理有限公司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达州市鹏飞天际大酒店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达州市唯唯酒店有限公司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达州市俊颜企业管理咨询有限公司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对饮用水供水单位的行政检查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达州市仁和春天百货有限公司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达州华夏云企实业有限公司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重庆嘉宝管理顾问有限公司达州分公司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中国建设银行股份有限公司达州分行家属区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中国农业银行达州分行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中国农业银行达州通川支行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达州市中心医院（原门诊部）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达州市中心医院（新院区）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达州市中西医结合医院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对托幼（育）机构卫生工作的行政检查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通川区蓝猫幼儿园（重点）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对托幼（育）机构卫生工作的行政检查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通川区花园幼儿园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通川区城市之星幼儿园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通川区荷叶街社区幼儿园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通川区七小来凤幼儿园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通川区大东方幼稚园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新世纪大耳朵托育服务有限公司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对学校卫生工作的行政检查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通川区第二小学（重点）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对学校卫生工作的行政检查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通川区第四小学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通川区第二小学北岩寺分校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达州市高级中学凤翎校区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达州新世纪学校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通川区第七小学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通川区第八小学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通川区民族小学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通川区文化街小学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对采供血机构的行政检查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达川区渡市镇中心卫生院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达川区赵家镇中心卫生院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达州南方医院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达川贝康医院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达州长生肾病医院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达川区三里坪街道社区卫生服务中心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达川区石桥镇中心卫生院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达川区堡子镇中心卫生院达川区石梯镇中心卫生院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达川区大树镇中心卫生院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达川区景市镇中心卫生院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对妇幼健康进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达州市中心医院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正健医院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3月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对学校卫生工作的行政检查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通川区第二小学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通川区第三小学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通川区第四小学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通川区第二小学北岩寺分校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达州新世纪学校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通川区第七小学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通川区第八小学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通川区民族小学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通川区文化街小学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通川区第十三小学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通川区第十三小学牌楼分校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达州市特殊教育学校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通川区第七中学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达州市职业高级中学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达州市高级中学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达州市高级中学来凤分校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通川区天元学校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达州市第一中学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通川区第一小学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通川区一小莲湖学校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通川区七小新锦学校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通川区八小金兰学校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通川区实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验小学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通川区金山小学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通川区西罡学校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通川区第八中学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达州铁路中学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达州成都嘉祥外国语学校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通川区新佳创中英文学校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达州兰桥中学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达州远航职业技术学校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达州市天立学校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通川区二小巴山小学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非现场检查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通川区优曼姿美容生活馆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达州市通川区雍河湾酒店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通川区丝艺美发店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达州市通川区怡鑫公寓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达州市通川区维秘娱乐有限公司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州市通川区天悦商务宾馆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夕月美容院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达州多壹多超市有限责任公司滨江丽都分店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达州市金桥宾馆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达州市通川区欧逸商务宾馆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达州市名城家园酒店有限责任公司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达州市通川区山力美容美发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四川卡斯酒店管理有限公司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对饮用水供水单位的行政检查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达州技师学院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四川文理学院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四川滨江鼎信物业服务有限公司（财贸嘉苑）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对托幼（育）机构卫生工作的行政检查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通川区金兰幼稚园（重点）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对托幼（育）机构卫生工作的行政检查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通川区金凤凰幼儿园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通川区新天地幼儿园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通川区大华幼儿园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通川区棕榈岛幼儿园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通川区实验小学幼儿园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通川区黄桷树幼儿园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通川区秀启培文幼儿园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通川区香港伟才幼儿园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通川区金孔雀幼儿园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通川区月亮船幼儿园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通川区八小附属幼儿园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通川区贝贝星幼儿园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对学校卫生工作的行政检查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达州职业技术学院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四川文理学院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对医养结合机构进行专项检查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宣汉县柏树镇卫生院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宣汉县樊哙镇卫生院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宣汉县万宝镇卫生院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宣汉县峰城镇中心卫生院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宣汉县胡家镇卫生院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万源市古东关社区卫生服务中心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渠县佑兴精神病医院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渠县慈福精神病医院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渠县清溪场镇中心卫生院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对医疗机构抗菌药物临床应用的行政检查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达州市第一人民医院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达州职业技术学院附属医院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对妇幼健康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进行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达州市达川区妇幼保健院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4月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通川区美家美容美体店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通川区络梵美容店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达州市通川区宜美家海天商务酒店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通川区奥缇美容院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达州市通川区西外新区大脚板健康公社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通川区新琳达美发店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达州市希尚酒店管理有限公司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达州市通川区圣薇康按摩店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四川金奥大酒店有限公司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达州市通川区楷旋发艺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达州市通川区纤丽美容店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达州市通川区现代修脚坊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达州市通川区红果果美容院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达州市通川区卿卿初见主题酒店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达州市通川区神剪造型理发店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达州市大浪淘沙足浴店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达州市通川区聚濠足浴店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对饮用水供水单位的行政检查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达州嘉祥外国语学校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对托幼（育）机构卫生工作的行政检查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通川区政府机关幼儿园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通川区天玺幼儿园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达州市通川区莲湖幼儿园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通川区龙泉智慧宝贝幼儿园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通川区马房坝幼儿园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通川区苗苗幼儿园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对放射诊疗进行监督检查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达州美年大健康达川健康体检中心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对医疗机构设置和执业的行政检查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大竹东柳中心卫生院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大竹第三人民医院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大竹中心敬老院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大竹德馨养老中心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月湖润德医院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达州德仁中医院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罗江中心卫生院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元达疗养院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通川区朝阳社区卫生服务中心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川区社会福利院医务室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福济医院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 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对妇幼健康进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达川南方医院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 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通川区美斯凯酒店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通川区圆点美业店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达州市秦巴金兰大酒店有限责任公司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通川区家美快捷酒店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通川区戴丝玉美容院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通川区半闲宾馆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通川区太古里轻奢酒店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通川区美家轻奢酒店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通川区同君福茶楼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通川区华洲大酒店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达州市金豪商务宾馆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通川区周鑫日用品经营部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达州柠檬精选酒店管理有限公司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通川区天添美容美发店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四川省康美之恋保健服务有限责任公司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通川区玛妮美容中心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对学校卫生工作的行政检查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达州市第一中学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达州市高级中学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对学校卫生工作的行政检查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通川区第十三小学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对职业健康检查机构进行监督检查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达州华康医院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达州骨科医院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达州市中心医院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达川区疾病预防控制中心附属医院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达川区人民医院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大竹县疾病预防控制中心门诊部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宣汉县疾病预防控制中心门诊部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渠县疾病预防控制中心附属医院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开江县疾病预防控制中心门诊部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万源市疾病预防控制中心门诊部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达州善泽健康体检中心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达州元达联合医院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对放射诊疗进行监督检查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达州市中西医结合医院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达州市达川区妇幼保健计划生育服务中心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 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对职业卫生进行监督检查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中国石化销售股份有限公司四川达州石油分公司金龙加油加气站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 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对医疗技术临床应用的行政检查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达州医科肿瘤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达州骨科医院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达州元达联合医院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南方医院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对妇幼健康进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1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达州华康医院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元达联合医院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通川区华阳宾馆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通川区美家轻奢酒店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达川区银杏柏栎酒店管理有限公司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联合双随机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通川区骏逸足道店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达县再生资源回收利用有限公司巴山宾馆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通川区古漫理发店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通川区轮廓理发店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达州市南洋满山居酒店有限责任公司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达州市通川区黎千千理发店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达州市通川区芬德造型工作室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通川区科黛肤美容服务部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通川区淑芳薇汀美容生活馆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通川区凡她美美容美发店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通川区丽江明珠酒店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达州市凤凰国际大酒店有限责任公司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达州市泳乐体育场馆管理有限公司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达州市通川区水魔方游泳馆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达州市兴辰体育场馆有限公司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达州市通川区成波游泳馆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达州市通川区天恒花园游泳池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达州市通川区成波游泳馆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四川泓宇体育文化发展有限公司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通川区凤西游泳馆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通川区棕榈岛宝利来游泳池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对饮用水供水单位的行政检查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达州市达川区源动力纯净水经营部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成都德福生节能科技有限公司达州分公司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大竹县尼尔净净水经营部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四川省伦夫净水设备有限主要责任公司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对涉及饮用水卫生安全产品的行政检查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四川蜀达化工有限公司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 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对放射诊疗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进行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开江县人民医院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开江县疾病预防控制中心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达州南方医院有限公司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达州禾平精神病医院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达州华阳妇产儿童医院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 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对医疗技术临床应用的行政检查，对医疗废物收集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运送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贮存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处置活动中的疾病防治工作的行政检查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达州职业技术学院附属医院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对医师执业的行政检查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达州市中心医院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达州市中西医结合医院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达州华康医院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绮云口腔门诊部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对妇幼健康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进行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达州市中西医结合医院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7"/>
                <w:position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达州市渝铁酒店有限责任公司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世纪隆超市有限公司仁和分公司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通川区雅美美容院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四川绿洲通企业管理有限公司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通川区青沐美发店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达州市通川区菲尼亚大酒店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达州市通川区紫荆名人酒店管理有限公司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达州市通川区苹果风尚快捷酒店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通川区艺佳美发工作室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通川区金豪印象足浴馆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都市88快捷酒店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达州市通川区艾卡风尚酒店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8月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对医疗废物收集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运送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贮存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处置活动中的疾病防治工作的行政检查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大竹县永胜镇人民村卫生室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大竹县疾病预防控制中心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开江县长岭镇天马头村卫生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大竹县清水镇明光村卫生室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大竹县石子中心卫生院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大竹维尔康医院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8月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对医师执业的行政检查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对医疗机构抗菌药物临床应用的行政检查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开江县甘棠镇甘棠社区卫生室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开江县中医院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竹县中医院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大竹县人民医院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清河中心卫生院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8月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对妇幼健康进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开江县人民医院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7"/>
                <w:position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8月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通川区巴山红快捷酒店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达州市优利可影业有限公司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通川区梵希印象酒店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通川区御座娱乐演唱城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通川区今日名流理发店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通川区世纪南悦酒店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横店影视股份有限公司达州罗浮分公司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达州市通川区卡奇电玩店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通川区特雷恩美容院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达州市君逸商务酒店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达州市通川区十二频道娱乐会所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通川区老车坝购物广场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对饮用水供水单位的行政检查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达州市高级中学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达州天立学校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对托幼（育）机构卫生工作的行政检查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通川区蓝天幼儿园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达州市幼爱托管服务有限公司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达州市智宝教育信息咨询有限责任公司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达州市通川区博苑幼儿园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达州市通川区金豆子幼儿园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通川区爱立方宏升幼稚园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通川区秀启培文幼儿园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通川区花园幼儿园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对学校卫生工作的行政检查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四川文理学院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达州职业技术学院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通川区第七小学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通川区第八小学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通川区第一小学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通川区民族小学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通川区金山小学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通川区新佳创中英文学校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通川区天元学校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达州中医药职业学院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达州市高级中学来凤分校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通川区八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金兰学校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通川区第七中学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通川区第八中学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对学校卫生工作的行政检查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通川区第一小学（重点）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对职业卫生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进行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达州市疾病预防控制中心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对职业卫生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进行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达州市兴生矿业有限公司石灰石矿（重点）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华新水泥(万源）有限公司（重点）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对放射诊疗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进行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达州市达川区中医医院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达州市民康医院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对医疗废物收集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运送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贮存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处置活动中的疾病防治工作的行政检查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达州市通川区金石镇七里村高洞卫生室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平泰诊所有限公司西江路中医（综合）诊所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周世樑中医诊所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刘明颖口腔诊所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徐永洲诊所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李正明诊所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海博医疗门诊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对医疗机构抗菌药物临床应用的行政检查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对医疗废物收集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运送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贮存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处置活动中的疾病防治工作的行政检查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达州市第一人民医院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对采供血机构的行政检查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达州市中心血站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对消毒剂和消毒器械及其生产经营使用单位的行政检查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达州市浩然旅游用品有限公司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达州市通川区净环保洁品厂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对疾病预防控制机构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医疗机构传染病防控工作的行政检查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达州市通川区疾病预防控制中心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达州市疾病预防控制中心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对医师执业的行政检查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对医疗机构设置和执业的行政检查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通川区中医院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渠县新市镇白云社区卫生服务站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渠县东安镇燕岩村卫生室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二马路社区卫生服务站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达州善泽健康体检中心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达州宇君体检中心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崔庆湘诊所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伍福琴诊所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对妇幼健康进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大竹县人民医院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7"/>
                <w:kern w:val="2"/>
                <w:position w:val="3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对学校卫生工作的行政检查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通川区第二小学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通川区第三小学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通川区第四小学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通川区第二小学北岩寺分校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达州新世纪学校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通川区第七小学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通川区第八小学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通川区民族小学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通川区文化街小学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通川区第十三小学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通川区第十三小学牌楼分校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达州市特殊教育学校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通川区第七中学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达州市职业高级中学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达州市高级中学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达州市高级中学来凤分校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通川区天元学校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达州市第一中学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通川区第一小学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通川区一小莲湖学校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通川区七小新锦学校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通川区八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金兰学校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通川区实验小学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通川区金山小学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通川区西罡学校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通川区第八中学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达州铁路中学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达州成都嘉祥外国语学校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通川区新佳创中英文学校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达州兰桥中学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达州远航职业技术学校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达州市天立学校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通川区二小巴山小学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非现场检查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9月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通川区蔓诗秀美容店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达州市通川区尚阁宾馆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通川区发尔文美发店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通川区林华人发艺中心二分店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新华文轩出版传媒股份有限公司达州书城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达州市红珊湖美容服务部西外金兰路店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达州璞里酒店管理有限公司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通川区渼树理发店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重庆百货大楼股份有限公司新世纪百货达州商都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达州市通川区良乐足道店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达州市仁和春天百货有限公司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10月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对托幼（育）机构卫生工作的行政检查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通川区铁路幼儿园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通川区爱心幼儿园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通川区天使幼儿园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通川区哈弗幼狮国际幼稚园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通川区文华街小学幼儿园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通川区凤翎社区幼儿园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通川区二小幼儿园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通川区金苹果幼儿园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通川区嘉祥幼儿园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通川区御景幼儿园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对学校卫生工作的行政检查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重点检查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通川区第八中学（重点）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对学校卫生工作的行政检查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达州市技师学院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达州市特殊教育学校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达州铁路中学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达州兰桥中学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达州天立学校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通川区二小巴山学校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对放射诊疗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进行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达州火峰山老年病医院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达州德仁中医医院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达州元达联合疗养院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达州市第一人民医院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对医疗废物收集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运送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贮存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处置活动中的疾病防治工作的行政检查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万源市铁矿镇双坝村卫生室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对疾病预防控制机构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医疗机构传染病防控工作的行政检查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宣汉县疾病预防控制中心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对医疗机构设置和执业的行政检查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宣汉善仁堂诊所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宣汉县芭蕉镇泉水村卫生站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宣汉县厂溪镇黑石村卫生站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宣汉县白马镇观岩村卫生站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万源市河口镇火锋村卫生室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对妇幼健康进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宣汉县妇幼保健院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7"/>
                <w:kern w:val="0"/>
                <w:position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达州灼耀酒店管理有限公司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渠县龙强酒店管理有限公司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大竹县喜悦来酒店有限公司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大竹县融旺酒店管理有限公司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四川升华国际酒店有限责任公司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四川华夏康年实业集团有限公司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开江锦华酒店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开江飞云温泉酒店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宣汉润德酒店有限公司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宣汉县金城大酒店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万源市尖峰大酒店有限公司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对放射诊疗进行监督检查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达州复康医院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达州市第五人民医院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通川双龙骨科医院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达州市通川区中医院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对医疗废物收集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运送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贮存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处置活动中的疾病防治工作的行政检查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万家镇五洞村卫生室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河市镇阁溪村卫生站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斌郎乡卫生院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罐子镇碉楼村卫生站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对医疗机构设置和执业的行政检查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达川区人民医院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对妇幼健康进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大竹县中医院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7"/>
                <w:position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11月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对公共场所卫生的监督检查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达州市通川区红霞足浴服务部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达州市通川区亚龙湾洗浴部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达州市积木主题酒店有限公司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达州苏宁易购销售有限公司西外店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达州市通川区欧芭莎美容店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毕因惠理发店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对放射诊疗进行监督检查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宣汉县第三人民医院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宣汉县第二人民医院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宣汉县精神病医院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万源联海精神病医院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市卫健委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对妇幼健康进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行监督检查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一般检查</w:t>
            </w:r>
          </w:p>
        </w:tc>
        <w:tc>
          <w:tcPr>
            <w:tcW w:w="61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  <w:t>万源仁和医院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（一般）</w:t>
            </w:r>
          </w:p>
        </w:tc>
        <w:tc>
          <w:tcPr>
            <w:tcW w:w="112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7"/>
                <w:position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现场检查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12月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zQyNjc0OGIzZDE2YjEwZTY0MGY2MTI2N2JkY2YifQ=="/>
  </w:docVars>
  <w:rsids>
    <w:rsidRoot w:val="00850579"/>
    <w:rsid w:val="000951F8"/>
    <w:rsid w:val="000B7271"/>
    <w:rsid w:val="002951AF"/>
    <w:rsid w:val="00472770"/>
    <w:rsid w:val="005150F8"/>
    <w:rsid w:val="00716117"/>
    <w:rsid w:val="00734BBD"/>
    <w:rsid w:val="007701D9"/>
    <w:rsid w:val="007F75DD"/>
    <w:rsid w:val="00850579"/>
    <w:rsid w:val="009261F1"/>
    <w:rsid w:val="00943E1E"/>
    <w:rsid w:val="009A742F"/>
    <w:rsid w:val="00A60A3C"/>
    <w:rsid w:val="00BB3EA4"/>
    <w:rsid w:val="00BD63EB"/>
    <w:rsid w:val="00C02112"/>
    <w:rsid w:val="00D00CFD"/>
    <w:rsid w:val="00EB1CD8"/>
    <w:rsid w:val="01791910"/>
    <w:rsid w:val="01C963F3"/>
    <w:rsid w:val="02A2705B"/>
    <w:rsid w:val="03035935"/>
    <w:rsid w:val="08000695"/>
    <w:rsid w:val="08B5322E"/>
    <w:rsid w:val="0A570314"/>
    <w:rsid w:val="0C9F3AB9"/>
    <w:rsid w:val="104E0F17"/>
    <w:rsid w:val="11272ED5"/>
    <w:rsid w:val="11691059"/>
    <w:rsid w:val="11B04EDA"/>
    <w:rsid w:val="11D54941"/>
    <w:rsid w:val="1230601B"/>
    <w:rsid w:val="136178EF"/>
    <w:rsid w:val="14777F31"/>
    <w:rsid w:val="160E715D"/>
    <w:rsid w:val="17971303"/>
    <w:rsid w:val="17DDFDC0"/>
    <w:rsid w:val="19375EE1"/>
    <w:rsid w:val="19393A07"/>
    <w:rsid w:val="1C21253E"/>
    <w:rsid w:val="1D3C5874"/>
    <w:rsid w:val="1D6AD7E1"/>
    <w:rsid w:val="1F705CA9"/>
    <w:rsid w:val="22AD5CD6"/>
    <w:rsid w:val="234C0F13"/>
    <w:rsid w:val="2355768F"/>
    <w:rsid w:val="23E66539"/>
    <w:rsid w:val="295115B3"/>
    <w:rsid w:val="29E134EF"/>
    <w:rsid w:val="2BD626CC"/>
    <w:rsid w:val="2BF00BA5"/>
    <w:rsid w:val="2BF922CA"/>
    <w:rsid w:val="2C0D368A"/>
    <w:rsid w:val="2C7C7A3B"/>
    <w:rsid w:val="2CF7D02E"/>
    <w:rsid w:val="2E425770"/>
    <w:rsid w:val="30230F66"/>
    <w:rsid w:val="30AA7D38"/>
    <w:rsid w:val="317DE775"/>
    <w:rsid w:val="319677F1"/>
    <w:rsid w:val="35FF3F77"/>
    <w:rsid w:val="3A630277"/>
    <w:rsid w:val="3B6E70E8"/>
    <w:rsid w:val="3BED5334"/>
    <w:rsid w:val="3BF528A6"/>
    <w:rsid w:val="3D125944"/>
    <w:rsid w:val="3DA832AA"/>
    <w:rsid w:val="3E405014"/>
    <w:rsid w:val="3EF142B8"/>
    <w:rsid w:val="3F806827"/>
    <w:rsid w:val="3F9FC159"/>
    <w:rsid w:val="3FF9E928"/>
    <w:rsid w:val="41362456"/>
    <w:rsid w:val="41650F8E"/>
    <w:rsid w:val="45C63752"/>
    <w:rsid w:val="45D00FB9"/>
    <w:rsid w:val="48C142A8"/>
    <w:rsid w:val="49777919"/>
    <w:rsid w:val="49FE5ADB"/>
    <w:rsid w:val="4A7427D1"/>
    <w:rsid w:val="4B1F7B4D"/>
    <w:rsid w:val="4B6B53F2"/>
    <w:rsid w:val="4B7748EB"/>
    <w:rsid w:val="4CDD0544"/>
    <w:rsid w:val="4D9B019C"/>
    <w:rsid w:val="4DEAB9F3"/>
    <w:rsid w:val="4EBD3C4B"/>
    <w:rsid w:val="4F4A05C2"/>
    <w:rsid w:val="507444EF"/>
    <w:rsid w:val="50926F7D"/>
    <w:rsid w:val="51BA678C"/>
    <w:rsid w:val="53081779"/>
    <w:rsid w:val="53A963B0"/>
    <w:rsid w:val="54AB2D04"/>
    <w:rsid w:val="56701B0F"/>
    <w:rsid w:val="57FF28C2"/>
    <w:rsid w:val="58A3441E"/>
    <w:rsid w:val="59723DF0"/>
    <w:rsid w:val="5AAFA19F"/>
    <w:rsid w:val="5BEFD03D"/>
    <w:rsid w:val="5C384E7D"/>
    <w:rsid w:val="5CF30FBB"/>
    <w:rsid w:val="5CFD3E1A"/>
    <w:rsid w:val="5F7B7AC0"/>
    <w:rsid w:val="5F8B51D4"/>
    <w:rsid w:val="5FAFF5F5"/>
    <w:rsid w:val="5FBCD076"/>
    <w:rsid w:val="5FFCB8E0"/>
    <w:rsid w:val="6036366F"/>
    <w:rsid w:val="6071772D"/>
    <w:rsid w:val="62162A90"/>
    <w:rsid w:val="62402CDD"/>
    <w:rsid w:val="647E0E24"/>
    <w:rsid w:val="65752C9E"/>
    <w:rsid w:val="673BB0FE"/>
    <w:rsid w:val="67E016C5"/>
    <w:rsid w:val="68953657"/>
    <w:rsid w:val="696857DB"/>
    <w:rsid w:val="6B09401E"/>
    <w:rsid w:val="6B8B7086"/>
    <w:rsid w:val="6CE41446"/>
    <w:rsid w:val="6D7F0087"/>
    <w:rsid w:val="6E05302D"/>
    <w:rsid w:val="6E3C0BC9"/>
    <w:rsid w:val="6FBBA81E"/>
    <w:rsid w:val="6FFDFE92"/>
    <w:rsid w:val="72BE7966"/>
    <w:rsid w:val="73970371"/>
    <w:rsid w:val="75483F2B"/>
    <w:rsid w:val="755F1004"/>
    <w:rsid w:val="7578062E"/>
    <w:rsid w:val="758F0A1C"/>
    <w:rsid w:val="75FB65F4"/>
    <w:rsid w:val="76C02583"/>
    <w:rsid w:val="76EF33DF"/>
    <w:rsid w:val="77CF26E1"/>
    <w:rsid w:val="77F7D972"/>
    <w:rsid w:val="77FC0FFD"/>
    <w:rsid w:val="77FF6632"/>
    <w:rsid w:val="79FFFBBD"/>
    <w:rsid w:val="7B7DF76D"/>
    <w:rsid w:val="7BC92BC9"/>
    <w:rsid w:val="7CBF5801"/>
    <w:rsid w:val="7DD52A98"/>
    <w:rsid w:val="7F1B64F2"/>
    <w:rsid w:val="7F3C33B8"/>
    <w:rsid w:val="7F5DC4A9"/>
    <w:rsid w:val="7F7D0BD7"/>
    <w:rsid w:val="7F8D8BDC"/>
    <w:rsid w:val="7FE7B3F0"/>
    <w:rsid w:val="7FEF31BA"/>
    <w:rsid w:val="8CE579FC"/>
    <w:rsid w:val="9BFA00F5"/>
    <w:rsid w:val="9F7DBB2B"/>
    <w:rsid w:val="A7FEA556"/>
    <w:rsid w:val="B2F3A2C6"/>
    <w:rsid w:val="B7DFBEB8"/>
    <w:rsid w:val="BBFE1EA1"/>
    <w:rsid w:val="BCE79BCF"/>
    <w:rsid w:val="BDDA6089"/>
    <w:rsid w:val="BDEF5348"/>
    <w:rsid w:val="BED7F220"/>
    <w:rsid w:val="BF6F91EA"/>
    <w:rsid w:val="BF7D39EB"/>
    <w:rsid w:val="BFAF3AA0"/>
    <w:rsid w:val="C3FF68E8"/>
    <w:rsid w:val="CAEE1B4A"/>
    <w:rsid w:val="CEFF35D6"/>
    <w:rsid w:val="D1EFC757"/>
    <w:rsid w:val="D3FA24E1"/>
    <w:rsid w:val="D525BD47"/>
    <w:rsid w:val="DDF9341B"/>
    <w:rsid w:val="DED4C832"/>
    <w:rsid w:val="DEFF0AEC"/>
    <w:rsid w:val="DF5FBEE7"/>
    <w:rsid w:val="DF7E10B5"/>
    <w:rsid w:val="DFEB56EE"/>
    <w:rsid w:val="DFEBB581"/>
    <w:rsid w:val="DFFD6755"/>
    <w:rsid w:val="E3F47229"/>
    <w:rsid w:val="E3F7F841"/>
    <w:rsid w:val="E7FE62FA"/>
    <w:rsid w:val="E9FAA1AC"/>
    <w:rsid w:val="EBEAA3FF"/>
    <w:rsid w:val="EF56A4A3"/>
    <w:rsid w:val="EFBF1488"/>
    <w:rsid w:val="EFFB3BD4"/>
    <w:rsid w:val="F45F76C4"/>
    <w:rsid w:val="F4FFF2CF"/>
    <w:rsid w:val="F6ECC5DB"/>
    <w:rsid w:val="F7AF4D19"/>
    <w:rsid w:val="FA2E5961"/>
    <w:rsid w:val="FB773E82"/>
    <w:rsid w:val="FBB53F58"/>
    <w:rsid w:val="FBDE08F8"/>
    <w:rsid w:val="FBE3CA7D"/>
    <w:rsid w:val="FBFFF1E8"/>
    <w:rsid w:val="FC7E9AFE"/>
    <w:rsid w:val="FE655BB3"/>
    <w:rsid w:val="FEEE71DA"/>
    <w:rsid w:val="FF4FC312"/>
    <w:rsid w:val="FF7D72E9"/>
    <w:rsid w:val="FF7DBC0C"/>
    <w:rsid w:val="FFBF926C"/>
    <w:rsid w:val="FFD92002"/>
    <w:rsid w:val="FFE7871F"/>
    <w:rsid w:val="FFE97DD7"/>
    <w:rsid w:val="FFFBBFA7"/>
    <w:rsid w:val="FFFE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1858</Words>
  <Characters>10595</Characters>
  <Lines>88</Lines>
  <Paragraphs>24</Paragraphs>
  <TotalTime>1</TotalTime>
  <ScaleCrop>false</ScaleCrop>
  <LinksUpToDate>false</LinksUpToDate>
  <CharactersWithSpaces>12429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2021-05-13T23:15:00Z</dcterms:created>
  <dc:creator>PC</dc:creator>
  <cp:lastModifiedBy>其实我是个演员</cp:lastModifiedBy>
  <cp:lastPrinted>2020-05-13T18:14:00Z</cp:lastPrinted>
  <dcterms:modified xsi:type="dcterms:W3CDTF">2025-08-25T16:07:44Z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A470413125114B2D997614415D9AAA21_13</vt:lpwstr>
  </property>
  <property fmtid="{D5CDD505-2E9C-101B-9397-08002B2CF9AE}" pid="4" name="KSOTemplateDocerSaveRecord">
    <vt:lpwstr>eyJoZGlkIjoiODc5NTI5MGJhOTc1MzY0OWRkMzFkZTAzMDhiNGZjY2QifQ==</vt:lpwstr>
  </property>
</Properties>
</file>